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307" w:rsidRDefault="00360458">
      <w:r>
        <w:rPr>
          <w:b/>
          <w:bCs/>
          <w:sz w:val="27"/>
          <w:szCs w:val="27"/>
        </w:rPr>
        <w:t>ZISVAW Grant 2002</w:t>
      </w:r>
      <w:r>
        <w:br/>
      </w:r>
      <w:r>
        <w:rPr>
          <w:color w:val="2F6790"/>
          <w:sz w:val="15"/>
          <w:szCs w:val="15"/>
        </w:rPr>
        <w:t>(2002-06-04 05:16 GMT</w:t>
      </w:r>
      <w:proofErr w:type="gramStart"/>
      <w:r>
        <w:rPr>
          <w:color w:val="2F6790"/>
          <w:sz w:val="15"/>
          <w:szCs w:val="15"/>
        </w:rPr>
        <w:t>)</w:t>
      </w:r>
      <w:proofErr w:type="gramEnd"/>
      <w:r>
        <w:br/>
      </w:r>
      <w:r>
        <w:br/>
      </w:r>
      <w:r>
        <w:rPr>
          <w:color w:val="2F6790"/>
        </w:rPr>
        <w:t>The Zonta Club of Nepean Valley has been awarded a $US 25,000 Grant from Zonta International for the Project - Holding Hands in Friendship Project partners: Zonta Club of Nepean Valley; Local Schools The Holding Hands in Friendship Project is intended to increase the ability of children ages 7-12 to use conflict resolution skills to make choices and changes in their lifestyle at school and home. In conjunction with two local primary schools, the Zonta Club members will work with children to present workshops and role-plays related to social change and ethical concepts around violence. The children will use puppets and make videos so they can see themselves and others in their age group learning different approaches to conflict, violence, bullying or victimization</w:t>
      </w:r>
    </w:p>
    <w:sectPr w:rsidR="00591307" w:rsidSect="005913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0458"/>
    <w:rsid w:val="001431F4"/>
    <w:rsid w:val="00360458"/>
    <w:rsid w:val="00591307"/>
    <w:rsid w:val="00E54EC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Collins</dc:creator>
  <cp:lastModifiedBy>Trish Collins</cp:lastModifiedBy>
  <cp:revision>1</cp:revision>
  <dcterms:created xsi:type="dcterms:W3CDTF">2012-10-09T10:56:00Z</dcterms:created>
  <dcterms:modified xsi:type="dcterms:W3CDTF">2012-10-09T10:58:00Z</dcterms:modified>
</cp:coreProperties>
</file>